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ED5A6">
      <w:pPr>
        <w:pStyle w:val="5"/>
        <w:ind w:left="172"/>
        <w:rPr>
          <w:sz w:val="20"/>
        </w:rPr>
      </w:pPr>
      <w:r>
        <w:rPr>
          <w:sz w:val="20"/>
        </w:rPr>
        <w:drawing>
          <wp:inline distT="0" distB="0" distL="0" distR="0">
            <wp:extent cx="6052185" cy="808990"/>
            <wp:effectExtent l="0" t="0" r="0" b="0"/>
            <wp:docPr id="3" name="Image 3" descr="Description: 7-ministria-zhvillimit-urban-Grey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escription: 7-ministria-zhvillimit-urban-Grey-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206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C4A4C">
      <w:pPr>
        <w:pStyle w:val="2"/>
        <w:spacing w:before="113" w:line="242" w:lineRule="auto"/>
        <w:ind w:left="1388" w:right="1372"/>
        <w:jc w:val="center"/>
      </w:pPr>
      <w:r>
        <w:t>MINISTRIA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INFRASTRUKTURËS</w:t>
      </w:r>
      <w:r>
        <w:rPr>
          <w:spacing w:val="8"/>
        </w:rPr>
        <w:t xml:space="preserve"> </w:t>
      </w:r>
      <w:r>
        <w:t>DHE</w:t>
      </w:r>
      <w:r>
        <w:rPr>
          <w:spacing w:val="-15"/>
        </w:rPr>
        <w:t xml:space="preserve"> </w:t>
      </w:r>
      <w:r>
        <w:t>ENERGJISË AGJENCIA</w:t>
      </w:r>
      <w:r>
        <w:rPr>
          <w:spacing w:val="20"/>
        </w:rPr>
        <w:t xml:space="preserve"> </w:t>
      </w:r>
      <w:r>
        <w:t>KOMBËTARE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BURIMEVE</w:t>
      </w:r>
      <w:r>
        <w:rPr>
          <w:spacing w:val="-7"/>
        </w:rPr>
        <w:t xml:space="preserve"> </w:t>
      </w:r>
      <w:r>
        <w:t>NATYRORE DREJTORIA E MONITORIMIT</w:t>
      </w:r>
    </w:p>
    <w:p w14:paraId="6D6A78DB">
      <w:pPr>
        <w:spacing w:before="0" w:line="247" w:lineRule="auto"/>
        <w:ind w:left="3558" w:right="3551" w:hanging="2"/>
        <w:jc w:val="center"/>
        <w:rPr>
          <w:b/>
          <w:sz w:val="24"/>
        </w:rPr>
      </w:pPr>
      <w:r>
        <w:rPr>
          <w:b/>
          <w:sz w:val="24"/>
        </w:rPr>
        <w:t>DIVIZIONI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TEKNIK DREJTORIA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MINERARE</w:t>
      </w:r>
    </w:p>
    <w:p w14:paraId="50060D30">
      <w:pPr>
        <w:pStyle w:val="5"/>
        <w:spacing w:before="256"/>
        <w:rPr>
          <w:b/>
        </w:rPr>
      </w:pPr>
    </w:p>
    <w:p w14:paraId="0F083C52">
      <w:pPr>
        <w:pStyle w:val="5"/>
        <w:tabs>
          <w:tab w:val="left" w:pos="1606"/>
        </w:tabs>
        <w:ind w:left="449"/>
      </w:pPr>
      <w:r>
        <w:rPr>
          <w:b/>
          <w:spacing w:val="-2"/>
        </w:rPr>
        <w:t>Lënda:</w:t>
      </w:r>
      <w:r>
        <w:rPr>
          <w:b/>
        </w:rPr>
        <w:tab/>
      </w:r>
      <w:r>
        <w:rPr>
          <w:spacing w:val="-2"/>
        </w:rPr>
        <w:t>Kthim</w:t>
      </w:r>
      <w:r>
        <w:rPr>
          <w:spacing w:val="3"/>
        </w:rPr>
        <w:t xml:space="preserve"> </w:t>
      </w:r>
      <w:r>
        <w:rPr>
          <w:spacing w:val="-2"/>
        </w:rPr>
        <w:t>përgjigje</w:t>
      </w:r>
      <w:r>
        <w:rPr>
          <w:spacing w:val="40"/>
        </w:rPr>
        <w:t xml:space="preserve"> </w:t>
      </w:r>
      <w:r>
        <w:rPr>
          <w:spacing w:val="-2"/>
        </w:rPr>
        <w:t>për</w:t>
      </w:r>
      <w:r>
        <w:rPr>
          <w:spacing w:val="-13"/>
        </w:rPr>
        <w:t xml:space="preserve"> </w:t>
      </w:r>
      <w:r>
        <w:rPr>
          <w:spacing w:val="-2"/>
        </w:rPr>
        <w:t>e-mailet</w:t>
      </w:r>
      <w:r>
        <w:rPr>
          <w:spacing w:val="37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dërguar</w:t>
      </w:r>
      <w:r>
        <w:rPr>
          <w:spacing w:val="18"/>
        </w:rPr>
        <w:t xml:space="preserve"> </w:t>
      </w:r>
      <w:r>
        <w:rPr>
          <w:spacing w:val="-2"/>
        </w:rPr>
        <w:t>datë</w:t>
      </w:r>
      <w:r>
        <w:rPr>
          <w:spacing w:val="-13"/>
        </w:rPr>
        <w:t xml:space="preserve"> </w:t>
      </w:r>
      <w:r>
        <w:rPr>
          <w:spacing w:val="-2"/>
        </w:rPr>
        <w:t>17.02.2025.</w:t>
      </w:r>
    </w:p>
    <w:p w14:paraId="4B172522">
      <w:pPr>
        <w:pStyle w:val="5"/>
      </w:pPr>
    </w:p>
    <w:p w14:paraId="2A2CD0C1">
      <w:pPr>
        <w:pStyle w:val="5"/>
      </w:pPr>
    </w:p>
    <w:p w14:paraId="3B311EEC">
      <w:pPr>
        <w:pStyle w:val="5"/>
        <w:spacing w:before="82"/>
      </w:pPr>
    </w:p>
    <w:p w14:paraId="029C234E">
      <w:pPr>
        <w:spacing w:before="1" w:line="273" w:lineRule="auto"/>
        <w:ind w:left="449" w:right="415" w:firstLine="0"/>
        <w:jc w:val="both"/>
        <w:rPr>
          <w:sz w:val="24"/>
        </w:rPr>
      </w:pPr>
      <w:r>
        <w:rPr>
          <w:sz w:val="24"/>
        </w:rPr>
        <w:t>Në përgjigje të emailit tuaj dërguar më datë 17.02.2025 me lëndë:</w:t>
      </w:r>
      <w:r>
        <w:rPr>
          <w:spacing w:val="-1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Kërkesë për informacion mbi operimin e një guroreje pranë Radhimës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nga kompania Salillari shpk”</w:t>
      </w:r>
      <w:r>
        <w:rPr>
          <w:sz w:val="24"/>
        </w:rPr>
        <w:t>, ju</w:t>
      </w:r>
      <w:r>
        <w:rPr>
          <w:spacing w:val="-11"/>
          <w:sz w:val="24"/>
        </w:rPr>
        <w:t xml:space="preserve"> </w:t>
      </w:r>
      <w:r>
        <w:rPr>
          <w:sz w:val="24"/>
        </w:rPr>
        <w:t>informojmë si më poshtë vijon:</w:t>
      </w:r>
    </w:p>
    <w:p w14:paraId="6D175ED4">
      <w:pPr>
        <w:pStyle w:val="5"/>
        <w:spacing w:before="41"/>
      </w:pPr>
    </w:p>
    <w:p w14:paraId="29A5BAC5">
      <w:pPr>
        <w:pStyle w:val="2"/>
      </w:pPr>
      <w:r>
        <w:t>Pyetja</w:t>
      </w:r>
      <w:r>
        <w:rPr>
          <w:spacing w:val="1"/>
        </w:rPr>
        <w:t xml:space="preserve"> </w:t>
      </w:r>
      <w:r>
        <w:t>nr.</w:t>
      </w:r>
      <w:r>
        <w:rPr>
          <w:spacing w:val="3"/>
        </w:rPr>
        <w:t xml:space="preserve"> </w:t>
      </w:r>
      <w:r>
        <w:rPr>
          <w:spacing w:val="-10"/>
        </w:rPr>
        <w:t>1</w:t>
      </w:r>
    </w:p>
    <w:p w14:paraId="77BF13AF">
      <w:pPr>
        <w:pStyle w:val="5"/>
        <w:spacing w:before="39"/>
        <w:ind w:left="449"/>
      </w:pPr>
      <w:r>
        <w:t>A</w:t>
      </w:r>
      <w:r>
        <w:rPr>
          <w:spacing w:val="-17"/>
        </w:rPr>
        <w:t xml:space="preserve"> </w:t>
      </w:r>
      <w:r>
        <w:t>ka</w:t>
      </w:r>
      <w:r>
        <w:rPr>
          <w:spacing w:val="-15"/>
        </w:rPr>
        <w:t xml:space="preserve"> </w:t>
      </w:r>
      <w:r>
        <w:t>dhënë</w:t>
      </w:r>
      <w:r>
        <w:rPr>
          <w:spacing w:val="-3"/>
        </w:rPr>
        <w:t xml:space="preserve"> </w:t>
      </w:r>
      <w:r>
        <w:t>Agjencia</w:t>
      </w:r>
      <w:r>
        <w:rPr>
          <w:spacing w:val="26"/>
        </w:rPr>
        <w:t xml:space="preserve"> </w:t>
      </w:r>
      <w:r>
        <w:t>Kombëtare</w:t>
      </w:r>
      <w:r>
        <w:rPr>
          <w:spacing w:val="-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Burimeve</w:t>
      </w:r>
      <w:r>
        <w:rPr>
          <w:spacing w:val="27"/>
        </w:rPr>
        <w:t xml:space="preserve"> </w:t>
      </w:r>
      <w:r>
        <w:t>Natyrore një</w:t>
      </w:r>
      <w:r>
        <w:rPr>
          <w:spacing w:val="-9"/>
        </w:rPr>
        <w:t xml:space="preserve"> </w:t>
      </w:r>
      <w:r>
        <w:t>leje</w:t>
      </w:r>
      <w:r>
        <w:rPr>
          <w:spacing w:val="12"/>
        </w:rPr>
        <w:t xml:space="preserve"> </w:t>
      </w:r>
      <w:r>
        <w:t>për</w:t>
      </w:r>
      <w:r>
        <w:rPr>
          <w:spacing w:val="-15"/>
        </w:rPr>
        <w:t xml:space="preserve"> </w:t>
      </w:r>
      <w:r>
        <w:t>operimin</w:t>
      </w:r>
      <w:r>
        <w:rPr>
          <w:spacing w:val="22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kësaj</w:t>
      </w:r>
      <w:r>
        <w:rPr>
          <w:spacing w:val="-12"/>
        </w:rPr>
        <w:t xml:space="preserve"> </w:t>
      </w:r>
      <w:r>
        <w:rPr>
          <w:spacing w:val="-2"/>
        </w:rPr>
        <w:t>guroreje?</w:t>
      </w:r>
    </w:p>
    <w:p w14:paraId="01848A8E">
      <w:pPr>
        <w:spacing w:before="55"/>
        <w:ind w:left="449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Përgjigje:</w:t>
      </w:r>
    </w:p>
    <w:p w14:paraId="44981DF4">
      <w:pPr>
        <w:spacing w:before="39" w:line="276" w:lineRule="auto"/>
        <w:ind w:left="449" w:right="421" w:firstLine="0"/>
        <w:jc w:val="both"/>
        <w:rPr>
          <w:sz w:val="24"/>
        </w:rPr>
      </w:pPr>
      <w:r>
        <w:rPr>
          <w:sz w:val="24"/>
        </w:rPr>
        <w:t xml:space="preserve">Agjencia Kombëtare e Burimeve Natyrore është strukturë në varësi të </w:t>
      </w:r>
      <w:r>
        <w:fldChar w:fldCharType="begin"/>
      </w:r>
      <w:r>
        <w:instrText xml:space="preserve"> HYPERLINK "https://www.infrastruktura.gov.al/" \h </w:instrText>
      </w:r>
      <w:r>
        <w:fldChar w:fldCharType="separate"/>
      </w:r>
      <w:r>
        <w:rPr>
          <w:sz w:val="24"/>
        </w:rPr>
        <w:t>Ministrisë së</w:t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>
        <w:fldChar w:fldCharType="begin"/>
      </w:r>
      <w:r>
        <w:instrText xml:space="preserve"> HYPERLINK "https://www.infrastruktura.gov.al/" \h </w:instrText>
      </w:r>
      <w:r>
        <w:fldChar w:fldCharType="separate"/>
      </w:r>
      <w:r>
        <w:rPr>
          <w:sz w:val="24"/>
        </w:rPr>
        <w:t>Infrastrukturës dhe Energjisë</w:t>
      </w:r>
      <w:r>
        <w:rPr>
          <w:sz w:val="24"/>
        </w:rPr>
        <w:fldChar w:fldCharType="end"/>
      </w:r>
      <w:r>
        <w:rPr>
          <w:sz w:val="24"/>
        </w:rPr>
        <w:t xml:space="preserve"> për mbikëqyrjen dhe monitorimin e veprimtarive minerare në zbatim të ligjit Nr.10304, datë 15.07.2010 “</w:t>
      </w:r>
      <w:r>
        <w:rPr>
          <w:i/>
          <w:sz w:val="24"/>
        </w:rPr>
        <w:t>Për Sektorin Minerar në Republikën e Shqipërisë</w:t>
      </w:r>
      <w:r>
        <w:rPr>
          <w:sz w:val="24"/>
        </w:rPr>
        <w:t>”, i ndryshuar, akteve nënligjore që rrjedhin prej tij dhe V.K.M-së nr.547, datë 09.08.2006 “</w:t>
      </w:r>
      <w:r>
        <w:rPr>
          <w:i/>
          <w:sz w:val="24"/>
        </w:rPr>
        <w:t>Për Krijimin e Agjencisë Kombëtare të Burimeve Natyrore</w:t>
      </w:r>
      <w:r>
        <w:rPr>
          <w:sz w:val="24"/>
        </w:rPr>
        <w:t>” dhe nuk licenson subjekte minerare.</w:t>
      </w:r>
    </w:p>
    <w:p w14:paraId="7C712637">
      <w:pPr>
        <w:pStyle w:val="5"/>
        <w:spacing w:before="42"/>
      </w:pPr>
    </w:p>
    <w:p w14:paraId="740D5A3B">
      <w:pPr>
        <w:pStyle w:val="2"/>
      </w:pPr>
      <w:r>
        <w:t>Pyetja</w:t>
      </w:r>
      <w:r>
        <w:rPr>
          <w:spacing w:val="1"/>
        </w:rPr>
        <w:t xml:space="preserve"> </w:t>
      </w:r>
      <w:r>
        <w:t>nr.</w:t>
      </w:r>
      <w:r>
        <w:rPr>
          <w:spacing w:val="3"/>
        </w:rPr>
        <w:t xml:space="preserve"> </w:t>
      </w:r>
      <w:r>
        <w:rPr>
          <w:spacing w:val="-10"/>
        </w:rPr>
        <w:t>2</w:t>
      </w:r>
    </w:p>
    <w:p w14:paraId="0D98C209">
      <w:pPr>
        <w:pStyle w:val="5"/>
        <w:spacing w:before="39"/>
        <w:ind w:left="449"/>
      </w:pPr>
      <w:r>
        <w:t>Nëse</w:t>
      </w:r>
      <w:r>
        <w:rPr>
          <w:spacing w:val="-15"/>
        </w:rPr>
        <w:t xml:space="preserve"> </w:t>
      </w:r>
      <w:r>
        <w:t>po,</w:t>
      </w:r>
      <w:r>
        <w:rPr>
          <w:spacing w:val="-15"/>
        </w:rPr>
        <w:t xml:space="preserve"> </w:t>
      </w:r>
      <w:r>
        <w:t>cilat</w:t>
      </w:r>
      <w:r>
        <w:rPr>
          <w:spacing w:val="15"/>
        </w:rPr>
        <w:t xml:space="preserve"> </w:t>
      </w:r>
      <w:r>
        <w:t>janë</w:t>
      </w:r>
      <w:r>
        <w:rPr>
          <w:spacing w:val="-7"/>
        </w:rPr>
        <w:t xml:space="preserve"> </w:t>
      </w:r>
      <w:r>
        <w:t>kushtet</w:t>
      </w:r>
      <w:r>
        <w:rPr>
          <w:spacing w:val="12"/>
        </w:rPr>
        <w:t xml:space="preserve"> </w:t>
      </w:r>
      <w:r>
        <w:t>dhe</w:t>
      </w:r>
      <w:r>
        <w:rPr>
          <w:spacing w:val="4"/>
        </w:rPr>
        <w:t xml:space="preserve"> </w:t>
      </w:r>
      <w:r>
        <w:t>përmbajtja</w:t>
      </w:r>
      <w:r>
        <w:rPr>
          <w:spacing w:val="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kësaj</w:t>
      </w:r>
      <w:r>
        <w:rPr>
          <w:spacing w:val="-10"/>
        </w:rPr>
        <w:t xml:space="preserve"> </w:t>
      </w:r>
      <w:r>
        <w:rPr>
          <w:spacing w:val="-2"/>
        </w:rPr>
        <w:t>lejeje?</w:t>
      </w:r>
    </w:p>
    <w:p w14:paraId="349FB61D">
      <w:pPr>
        <w:pStyle w:val="5"/>
        <w:spacing w:before="79"/>
      </w:pPr>
    </w:p>
    <w:p w14:paraId="1726A0CA">
      <w:pPr>
        <w:spacing w:before="0"/>
        <w:ind w:left="449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Përgjigje:</w:t>
      </w:r>
    </w:p>
    <w:p w14:paraId="7DA2BCFD">
      <w:pPr>
        <w:pStyle w:val="5"/>
        <w:spacing w:before="39" w:line="280" w:lineRule="auto"/>
        <w:ind w:left="449" w:right="418"/>
        <w:jc w:val="both"/>
      </w:pPr>
      <w:r>
        <w:t>Referuar të dhënave që disponojmë, në zonën “Radhimë” të cilën citoni në kërkesën tuaj, ju informojme se operojne 3 subjekte të licensuara me leje minerare shfrytëzimi, si</w:t>
      </w:r>
      <w:r>
        <w:rPr>
          <w:spacing w:val="-10"/>
        </w:rPr>
        <w:t xml:space="preserve"> </w:t>
      </w:r>
      <w:r>
        <w:t>në tabelën</w:t>
      </w:r>
      <w:r>
        <w:rPr>
          <w:spacing w:val="-6"/>
        </w:rPr>
        <w:t xml:space="preserve"> </w:t>
      </w:r>
      <w:r>
        <w:t xml:space="preserve">e </w:t>
      </w:r>
      <w:r>
        <w:rPr>
          <w:spacing w:val="-2"/>
        </w:rPr>
        <w:t>mëposhtëme:</w:t>
      </w:r>
    </w:p>
    <w:p w14:paraId="57E28EEE">
      <w:pPr>
        <w:pStyle w:val="5"/>
        <w:spacing w:before="91" w:after="1"/>
        <w:rPr>
          <w:sz w:val="20"/>
        </w:rPr>
      </w:pPr>
    </w:p>
    <w:tbl>
      <w:tblPr>
        <w:tblStyle w:val="4"/>
        <w:tblW w:w="0" w:type="auto"/>
        <w:tblInd w:w="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660"/>
        <w:gridCol w:w="1201"/>
        <w:gridCol w:w="1636"/>
        <w:gridCol w:w="1426"/>
        <w:gridCol w:w="990"/>
        <w:gridCol w:w="1561"/>
        <w:gridCol w:w="1847"/>
      </w:tblGrid>
      <w:tr w14:paraId="4F22E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65" w:type="dxa"/>
            <w:shd w:val="clear" w:color="auto" w:fill="C5D9F0"/>
          </w:tcPr>
          <w:p w14:paraId="146085A5">
            <w:pPr>
              <w:pStyle w:val="8"/>
              <w:spacing w:before="167"/>
              <w:ind w:left="22" w:right="2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Nr</w:t>
            </w:r>
          </w:p>
        </w:tc>
        <w:tc>
          <w:tcPr>
            <w:tcW w:w="660" w:type="dxa"/>
            <w:shd w:val="clear" w:color="auto" w:fill="C5D9F0"/>
          </w:tcPr>
          <w:p w14:paraId="48C0876F">
            <w:pPr>
              <w:pStyle w:val="8"/>
              <w:spacing w:before="47" w:line="264" w:lineRule="auto"/>
              <w:ind w:left="112" w:right="17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Nr. Leje</w:t>
            </w:r>
          </w:p>
        </w:tc>
        <w:tc>
          <w:tcPr>
            <w:tcW w:w="1201" w:type="dxa"/>
            <w:shd w:val="clear" w:color="auto" w:fill="C5D9F0"/>
          </w:tcPr>
          <w:p w14:paraId="7997736F">
            <w:pPr>
              <w:pStyle w:val="8"/>
              <w:spacing w:before="167"/>
              <w:ind w:left="24" w:right="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Data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lejes</w:t>
            </w:r>
          </w:p>
        </w:tc>
        <w:tc>
          <w:tcPr>
            <w:tcW w:w="1636" w:type="dxa"/>
            <w:shd w:val="clear" w:color="auto" w:fill="C5D9F0"/>
          </w:tcPr>
          <w:p w14:paraId="3F5845A1">
            <w:pPr>
              <w:pStyle w:val="8"/>
              <w:spacing w:before="167"/>
              <w:ind w:left="114"/>
              <w:rPr>
                <w:b/>
                <w:sz w:val="19"/>
              </w:rPr>
            </w:pPr>
            <w:r>
              <w:rPr>
                <w:b/>
                <w:sz w:val="19"/>
              </w:rPr>
              <w:t>Emri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subjektit</w:t>
            </w:r>
          </w:p>
        </w:tc>
        <w:tc>
          <w:tcPr>
            <w:tcW w:w="1426" w:type="dxa"/>
            <w:shd w:val="clear" w:color="auto" w:fill="C5D9F0"/>
          </w:tcPr>
          <w:p w14:paraId="4AFD2DA8">
            <w:pPr>
              <w:pStyle w:val="8"/>
              <w:spacing w:before="167"/>
              <w:ind w:left="1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Nipt</w:t>
            </w:r>
          </w:p>
        </w:tc>
        <w:tc>
          <w:tcPr>
            <w:tcW w:w="990" w:type="dxa"/>
            <w:tcBorders>
              <w:right w:val="single" w:color="000000" w:sz="8" w:space="0"/>
            </w:tcBorders>
            <w:shd w:val="clear" w:color="auto" w:fill="C5D9F0"/>
          </w:tcPr>
          <w:p w14:paraId="15BD647F">
            <w:pPr>
              <w:pStyle w:val="8"/>
              <w:spacing w:before="167"/>
              <w:ind w:left="36" w:right="7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Bashkia</w:t>
            </w:r>
          </w:p>
        </w:tc>
        <w:tc>
          <w:tcPr>
            <w:tcW w:w="1561" w:type="dxa"/>
            <w:tcBorders>
              <w:left w:val="single" w:color="000000" w:sz="8" w:space="0"/>
            </w:tcBorders>
            <w:shd w:val="clear" w:color="auto" w:fill="C5D9F0"/>
          </w:tcPr>
          <w:p w14:paraId="5FC0E90A">
            <w:pPr>
              <w:pStyle w:val="8"/>
              <w:spacing w:before="47" w:line="264" w:lineRule="auto"/>
              <w:ind w:left="115" w:right="341"/>
              <w:rPr>
                <w:b/>
                <w:sz w:val="19"/>
              </w:rPr>
            </w:pPr>
            <w:r>
              <w:rPr>
                <w:b/>
                <w:sz w:val="19"/>
              </w:rPr>
              <w:t>Emertimi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i </w:t>
            </w:r>
            <w:r>
              <w:rPr>
                <w:b/>
                <w:spacing w:val="-6"/>
                <w:sz w:val="19"/>
              </w:rPr>
              <w:t>vendburi</w:t>
            </w:r>
            <w:r>
              <w:rPr>
                <w:b/>
                <w:spacing w:val="-27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mit</w:t>
            </w:r>
          </w:p>
        </w:tc>
        <w:tc>
          <w:tcPr>
            <w:tcW w:w="1847" w:type="dxa"/>
            <w:shd w:val="clear" w:color="auto" w:fill="C5D9F0"/>
          </w:tcPr>
          <w:p w14:paraId="54A5D3FF">
            <w:pPr>
              <w:pStyle w:val="8"/>
              <w:spacing w:before="167"/>
              <w:ind w:left="118"/>
              <w:rPr>
                <w:b/>
                <w:sz w:val="19"/>
              </w:rPr>
            </w:pPr>
            <w:r>
              <w:rPr>
                <w:b/>
                <w:sz w:val="19"/>
              </w:rPr>
              <w:t>Lloji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Mineralit</w:t>
            </w:r>
          </w:p>
        </w:tc>
      </w:tr>
      <w:tr w14:paraId="20A15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65" w:type="dxa"/>
          </w:tcPr>
          <w:p w14:paraId="1C1A3087">
            <w:pPr>
              <w:pStyle w:val="8"/>
              <w:spacing w:before="9"/>
              <w:rPr>
                <w:sz w:val="19"/>
              </w:rPr>
            </w:pPr>
          </w:p>
          <w:p w14:paraId="7E7C86AB">
            <w:pPr>
              <w:pStyle w:val="8"/>
              <w:ind w:left="29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0" w:type="dxa"/>
          </w:tcPr>
          <w:p w14:paraId="3D64E1D8">
            <w:pPr>
              <w:pStyle w:val="8"/>
              <w:spacing w:before="9"/>
              <w:rPr>
                <w:sz w:val="19"/>
              </w:rPr>
            </w:pPr>
          </w:p>
          <w:p w14:paraId="4AB7D83B">
            <w:pPr>
              <w:pStyle w:val="8"/>
              <w:ind w:left="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1550</w:t>
            </w:r>
          </w:p>
        </w:tc>
        <w:tc>
          <w:tcPr>
            <w:tcW w:w="1201" w:type="dxa"/>
          </w:tcPr>
          <w:p w14:paraId="40B2A316">
            <w:pPr>
              <w:pStyle w:val="8"/>
              <w:spacing w:before="9"/>
              <w:rPr>
                <w:sz w:val="19"/>
              </w:rPr>
            </w:pPr>
          </w:p>
          <w:p w14:paraId="1A128C9B">
            <w:pPr>
              <w:pStyle w:val="8"/>
              <w:ind w:lef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06.01.2012</w:t>
            </w:r>
          </w:p>
        </w:tc>
        <w:tc>
          <w:tcPr>
            <w:tcW w:w="1636" w:type="dxa"/>
          </w:tcPr>
          <w:p w14:paraId="14253BF3">
            <w:pPr>
              <w:pStyle w:val="8"/>
              <w:spacing w:line="206" w:lineRule="exact"/>
              <w:ind w:left="114"/>
              <w:rPr>
                <w:sz w:val="19"/>
              </w:rPr>
            </w:pPr>
            <w:r>
              <w:rPr>
                <w:sz w:val="19"/>
              </w:rPr>
              <w:t>Kristi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–</w:t>
            </w:r>
          </w:p>
          <w:p w14:paraId="3716D351">
            <w:pPr>
              <w:pStyle w:val="8"/>
              <w:spacing w:before="9" w:line="220" w:lineRule="atLeast"/>
              <w:ind w:left="114" w:right="440"/>
              <w:rPr>
                <w:sz w:val="19"/>
              </w:rPr>
            </w:pPr>
            <w:r>
              <w:rPr>
                <w:spacing w:val="-2"/>
                <w:sz w:val="19"/>
              </w:rPr>
              <w:t>Konstruksion sh.p.k</w:t>
            </w:r>
          </w:p>
        </w:tc>
        <w:tc>
          <w:tcPr>
            <w:tcW w:w="1426" w:type="dxa"/>
          </w:tcPr>
          <w:p w14:paraId="6515575A">
            <w:pPr>
              <w:pStyle w:val="8"/>
              <w:spacing w:before="9"/>
              <w:rPr>
                <w:sz w:val="19"/>
              </w:rPr>
            </w:pPr>
          </w:p>
          <w:p w14:paraId="5F379506">
            <w:pPr>
              <w:pStyle w:val="8"/>
              <w:ind w:right="18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K86923205R</w:t>
            </w:r>
          </w:p>
        </w:tc>
        <w:tc>
          <w:tcPr>
            <w:tcW w:w="990" w:type="dxa"/>
            <w:tcBorders>
              <w:right w:val="single" w:color="000000" w:sz="8" w:space="0"/>
            </w:tcBorders>
          </w:tcPr>
          <w:p w14:paraId="1688D1B2">
            <w:pPr>
              <w:pStyle w:val="8"/>
              <w:spacing w:before="9"/>
              <w:rPr>
                <w:sz w:val="19"/>
              </w:rPr>
            </w:pPr>
          </w:p>
          <w:p w14:paraId="5999B311">
            <w:pPr>
              <w:pStyle w:val="8"/>
              <w:ind w:left="77" w:right="4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Vlorë</w:t>
            </w:r>
          </w:p>
        </w:tc>
        <w:tc>
          <w:tcPr>
            <w:tcW w:w="1561" w:type="dxa"/>
            <w:tcBorders>
              <w:left w:val="single" w:color="000000" w:sz="8" w:space="0"/>
            </w:tcBorders>
          </w:tcPr>
          <w:p w14:paraId="3A87D903">
            <w:pPr>
              <w:pStyle w:val="8"/>
              <w:spacing w:before="107" w:line="247" w:lineRule="auto"/>
              <w:ind w:left="370" w:right="341" w:firstLine="135"/>
              <w:rPr>
                <w:sz w:val="19"/>
              </w:rPr>
            </w:pPr>
            <w:r>
              <w:rPr>
                <w:spacing w:val="-2"/>
                <w:sz w:val="19"/>
              </w:rPr>
              <w:t>Objekti ''Radhimë"</w:t>
            </w:r>
          </w:p>
        </w:tc>
        <w:tc>
          <w:tcPr>
            <w:tcW w:w="1847" w:type="dxa"/>
          </w:tcPr>
          <w:p w14:paraId="2DCBF47F">
            <w:pPr>
              <w:pStyle w:val="8"/>
              <w:spacing w:before="9"/>
              <w:rPr>
                <w:sz w:val="19"/>
              </w:rPr>
            </w:pPr>
          </w:p>
          <w:p w14:paraId="1CE57F85">
            <w:pPr>
              <w:pStyle w:val="8"/>
              <w:ind w:left="118"/>
              <w:rPr>
                <w:b/>
                <w:sz w:val="19"/>
              </w:rPr>
            </w:pPr>
            <w:r>
              <w:rPr>
                <w:b/>
                <w:sz w:val="19"/>
              </w:rPr>
              <w:t>Gur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Gëlqeror</w:t>
            </w:r>
          </w:p>
        </w:tc>
      </w:tr>
      <w:tr w14:paraId="44A17D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5" w:type="dxa"/>
          </w:tcPr>
          <w:p w14:paraId="79909A9A">
            <w:pPr>
              <w:pStyle w:val="8"/>
              <w:spacing w:before="183"/>
              <w:ind w:left="29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0" w:type="dxa"/>
          </w:tcPr>
          <w:p w14:paraId="0D931310">
            <w:pPr>
              <w:pStyle w:val="8"/>
              <w:spacing w:before="183"/>
              <w:ind w:left="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1589</w:t>
            </w:r>
          </w:p>
        </w:tc>
        <w:tc>
          <w:tcPr>
            <w:tcW w:w="1201" w:type="dxa"/>
          </w:tcPr>
          <w:p w14:paraId="487DDAD4">
            <w:pPr>
              <w:pStyle w:val="8"/>
              <w:spacing w:before="183"/>
              <w:ind w:lef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19.11.2012</w:t>
            </w:r>
          </w:p>
        </w:tc>
        <w:tc>
          <w:tcPr>
            <w:tcW w:w="1636" w:type="dxa"/>
          </w:tcPr>
          <w:p w14:paraId="526E9A97">
            <w:pPr>
              <w:pStyle w:val="8"/>
              <w:spacing w:before="77" w:line="247" w:lineRule="auto"/>
              <w:ind w:left="114" w:right="440"/>
              <w:rPr>
                <w:sz w:val="19"/>
              </w:rPr>
            </w:pPr>
            <w:r>
              <w:rPr>
                <w:sz w:val="19"/>
              </w:rPr>
              <w:t>Blumar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 xml:space="preserve">Skele </w:t>
            </w:r>
            <w:r>
              <w:rPr>
                <w:spacing w:val="-2"/>
                <w:sz w:val="19"/>
              </w:rPr>
              <w:t>sh.p.k</w:t>
            </w:r>
          </w:p>
        </w:tc>
        <w:tc>
          <w:tcPr>
            <w:tcW w:w="1426" w:type="dxa"/>
          </w:tcPr>
          <w:p w14:paraId="203A6BCC">
            <w:pPr>
              <w:pStyle w:val="8"/>
              <w:spacing w:before="183"/>
              <w:ind w:right="17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K74526804U</w:t>
            </w:r>
          </w:p>
        </w:tc>
        <w:tc>
          <w:tcPr>
            <w:tcW w:w="990" w:type="dxa"/>
            <w:tcBorders>
              <w:right w:val="single" w:color="000000" w:sz="8" w:space="0"/>
            </w:tcBorders>
          </w:tcPr>
          <w:p w14:paraId="78F2128E">
            <w:pPr>
              <w:pStyle w:val="8"/>
              <w:spacing w:before="183"/>
              <w:ind w:left="77" w:right="4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Vlorë</w:t>
            </w:r>
          </w:p>
        </w:tc>
        <w:tc>
          <w:tcPr>
            <w:tcW w:w="1561" w:type="dxa"/>
            <w:tcBorders>
              <w:left w:val="single" w:color="000000" w:sz="8" w:space="0"/>
            </w:tcBorders>
          </w:tcPr>
          <w:p w14:paraId="70FD25F4">
            <w:pPr>
              <w:pStyle w:val="8"/>
              <w:spacing w:before="77" w:line="247" w:lineRule="auto"/>
              <w:ind w:left="370" w:right="341" w:firstLine="135"/>
              <w:rPr>
                <w:sz w:val="19"/>
              </w:rPr>
            </w:pPr>
            <w:r>
              <w:rPr>
                <w:spacing w:val="-2"/>
                <w:sz w:val="19"/>
              </w:rPr>
              <w:t>Objekti ''Radhimë"</w:t>
            </w:r>
          </w:p>
        </w:tc>
        <w:tc>
          <w:tcPr>
            <w:tcW w:w="1847" w:type="dxa"/>
          </w:tcPr>
          <w:p w14:paraId="2BEEAD92">
            <w:pPr>
              <w:pStyle w:val="8"/>
              <w:spacing w:before="183"/>
              <w:ind w:left="118"/>
              <w:rPr>
                <w:b/>
                <w:sz w:val="19"/>
              </w:rPr>
            </w:pPr>
            <w:r>
              <w:rPr>
                <w:b/>
                <w:sz w:val="19"/>
              </w:rPr>
              <w:t>Gur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Gëlqeror</w:t>
            </w:r>
          </w:p>
        </w:tc>
      </w:tr>
    </w:tbl>
    <w:p w14:paraId="2EF2544C">
      <w:pPr>
        <w:pStyle w:val="8"/>
        <w:spacing w:after="0"/>
        <w:rPr>
          <w:b/>
          <w:sz w:val="19"/>
        </w:rPr>
        <w:sectPr>
          <w:footerReference r:id="rId5" w:type="default"/>
          <w:type w:val="continuous"/>
          <w:pgSz w:w="11910" w:h="16850"/>
          <w:pgMar w:top="680" w:right="992" w:bottom="1140" w:left="992" w:header="0" w:footer="951" w:gutter="0"/>
          <w:pgNumType w:start="1"/>
          <w:cols w:space="720" w:num="1"/>
        </w:sectPr>
      </w:pPr>
    </w:p>
    <w:tbl>
      <w:tblPr>
        <w:tblStyle w:val="4"/>
        <w:tblW w:w="0" w:type="auto"/>
        <w:tblInd w:w="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660"/>
        <w:gridCol w:w="1201"/>
        <w:gridCol w:w="1636"/>
        <w:gridCol w:w="1426"/>
        <w:gridCol w:w="990"/>
        <w:gridCol w:w="1561"/>
        <w:gridCol w:w="1847"/>
      </w:tblGrid>
      <w:tr w14:paraId="6A8B1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65" w:type="dxa"/>
            <w:tcBorders>
              <w:top w:val="nil"/>
            </w:tcBorders>
          </w:tcPr>
          <w:p w14:paraId="4D383167">
            <w:pPr>
              <w:pStyle w:val="8"/>
              <w:spacing w:before="129"/>
              <w:rPr>
                <w:sz w:val="19"/>
              </w:rPr>
            </w:pPr>
          </w:p>
          <w:p w14:paraId="7921BC62">
            <w:pPr>
              <w:pStyle w:val="8"/>
              <w:ind w:left="29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60" w:type="dxa"/>
            <w:tcBorders>
              <w:top w:val="nil"/>
            </w:tcBorders>
          </w:tcPr>
          <w:p w14:paraId="605F3C80">
            <w:pPr>
              <w:pStyle w:val="8"/>
              <w:spacing w:before="129"/>
              <w:rPr>
                <w:sz w:val="19"/>
              </w:rPr>
            </w:pPr>
          </w:p>
          <w:p w14:paraId="4B366C3C">
            <w:pPr>
              <w:pStyle w:val="8"/>
              <w:ind w:left="1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1957</w:t>
            </w:r>
          </w:p>
        </w:tc>
        <w:tc>
          <w:tcPr>
            <w:tcW w:w="1201" w:type="dxa"/>
            <w:tcBorders>
              <w:top w:val="nil"/>
            </w:tcBorders>
          </w:tcPr>
          <w:p w14:paraId="5E86C477">
            <w:pPr>
              <w:pStyle w:val="8"/>
              <w:spacing w:before="129"/>
              <w:rPr>
                <w:sz w:val="19"/>
              </w:rPr>
            </w:pPr>
          </w:p>
          <w:p w14:paraId="3337352D">
            <w:pPr>
              <w:pStyle w:val="8"/>
              <w:ind w:left="189"/>
              <w:rPr>
                <w:sz w:val="19"/>
              </w:rPr>
            </w:pPr>
            <w:r>
              <w:rPr>
                <w:spacing w:val="-2"/>
                <w:sz w:val="19"/>
              </w:rPr>
              <w:t>25.08.2023</w:t>
            </w:r>
          </w:p>
        </w:tc>
        <w:tc>
          <w:tcPr>
            <w:tcW w:w="1636" w:type="dxa"/>
            <w:tcBorders>
              <w:top w:val="nil"/>
            </w:tcBorders>
          </w:tcPr>
          <w:p w14:paraId="20D54207">
            <w:pPr>
              <w:pStyle w:val="8"/>
              <w:spacing w:before="2" w:line="247" w:lineRule="auto"/>
              <w:ind w:left="114"/>
              <w:rPr>
                <w:sz w:val="19"/>
              </w:rPr>
            </w:pPr>
            <w:r>
              <w:rPr>
                <w:sz w:val="19"/>
              </w:rPr>
              <w:t>Vlora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Harbor Construction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and </w:t>
            </w:r>
            <w:r>
              <w:rPr>
                <w:spacing w:val="-2"/>
                <w:sz w:val="19"/>
              </w:rPr>
              <w:t>Maintanance</w:t>
            </w:r>
          </w:p>
          <w:p w14:paraId="78C0F10E">
            <w:pPr>
              <w:pStyle w:val="8"/>
              <w:spacing w:before="16" w:line="202" w:lineRule="exact"/>
              <w:ind w:left="114"/>
              <w:rPr>
                <w:sz w:val="19"/>
              </w:rPr>
            </w:pPr>
            <w:r>
              <w:rPr>
                <w:spacing w:val="-4"/>
                <w:sz w:val="19"/>
              </w:rPr>
              <w:t>shpk</w:t>
            </w:r>
          </w:p>
        </w:tc>
        <w:tc>
          <w:tcPr>
            <w:tcW w:w="1426" w:type="dxa"/>
            <w:tcBorders>
              <w:top w:val="nil"/>
            </w:tcBorders>
          </w:tcPr>
          <w:p w14:paraId="05E86A64">
            <w:pPr>
              <w:pStyle w:val="8"/>
              <w:spacing w:before="129"/>
              <w:rPr>
                <w:sz w:val="19"/>
              </w:rPr>
            </w:pPr>
          </w:p>
          <w:p w14:paraId="698AAF90">
            <w:pPr>
              <w:pStyle w:val="8"/>
              <w:ind w:left="205"/>
              <w:rPr>
                <w:sz w:val="19"/>
              </w:rPr>
            </w:pPr>
            <w:r>
              <w:rPr>
                <w:spacing w:val="-2"/>
                <w:sz w:val="19"/>
              </w:rPr>
              <w:t>M21806032P</w:t>
            </w:r>
          </w:p>
        </w:tc>
        <w:tc>
          <w:tcPr>
            <w:tcW w:w="990" w:type="dxa"/>
            <w:tcBorders>
              <w:top w:val="nil"/>
              <w:right w:val="single" w:color="000000" w:sz="8" w:space="0"/>
            </w:tcBorders>
          </w:tcPr>
          <w:p w14:paraId="44DCA0AA">
            <w:pPr>
              <w:pStyle w:val="8"/>
              <w:spacing w:before="129"/>
              <w:rPr>
                <w:sz w:val="19"/>
              </w:rPr>
            </w:pPr>
          </w:p>
          <w:p w14:paraId="7E38B5A8">
            <w:pPr>
              <w:pStyle w:val="8"/>
              <w:ind w:left="296"/>
              <w:rPr>
                <w:sz w:val="19"/>
              </w:rPr>
            </w:pPr>
            <w:r>
              <w:rPr>
                <w:spacing w:val="-2"/>
                <w:sz w:val="19"/>
              </w:rPr>
              <w:t>Vlore</w:t>
            </w:r>
          </w:p>
        </w:tc>
        <w:tc>
          <w:tcPr>
            <w:tcW w:w="1561" w:type="dxa"/>
            <w:tcBorders>
              <w:top w:val="nil"/>
              <w:left w:val="single" w:color="000000" w:sz="8" w:space="0"/>
            </w:tcBorders>
          </w:tcPr>
          <w:p w14:paraId="6B7777BC">
            <w:pPr>
              <w:pStyle w:val="8"/>
              <w:spacing w:before="9"/>
              <w:rPr>
                <w:sz w:val="19"/>
              </w:rPr>
            </w:pPr>
          </w:p>
          <w:p w14:paraId="29923CEE">
            <w:pPr>
              <w:pStyle w:val="8"/>
              <w:spacing w:line="247" w:lineRule="auto"/>
              <w:ind w:left="370" w:right="341" w:firstLine="135"/>
              <w:rPr>
                <w:sz w:val="19"/>
              </w:rPr>
            </w:pPr>
            <w:r>
              <w:rPr>
                <w:spacing w:val="-2"/>
                <w:sz w:val="19"/>
              </w:rPr>
              <w:t>Objekti ''Radhimë"</w:t>
            </w:r>
          </w:p>
        </w:tc>
        <w:tc>
          <w:tcPr>
            <w:tcW w:w="1847" w:type="dxa"/>
            <w:tcBorders>
              <w:top w:val="nil"/>
            </w:tcBorders>
          </w:tcPr>
          <w:p w14:paraId="5C7EB219">
            <w:pPr>
              <w:pStyle w:val="8"/>
              <w:spacing w:before="129"/>
              <w:rPr>
                <w:sz w:val="19"/>
              </w:rPr>
            </w:pPr>
          </w:p>
          <w:p w14:paraId="303C155E">
            <w:pPr>
              <w:pStyle w:val="8"/>
              <w:ind w:left="1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Gëlqeror</w:t>
            </w:r>
          </w:p>
        </w:tc>
      </w:tr>
    </w:tbl>
    <w:p w14:paraId="03A86B9C">
      <w:pPr>
        <w:pStyle w:val="5"/>
        <w:spacing w:before="47"/>
      </w:pPr>
    </w:p>
    <w:p w14:paraId="40F3A039">
      <w:pPr>
        <w:pStyle w:val="5"/>
        <w:spacing w:line="273" w:lineRule="auto"/>
        <w:ind w:left="449" w:right="429"/>
        <w:jc w:val="both"/>
        <w:rPr>
          <w:i/>
        </w:rPr>
      </w:pPr>
      <w:r>
        <w:t>Përsa i përket kushteve dhe përmbajtjes për secilën leje minerare informacionin e gjeni në formatin e secilës leje minerare, te cilin mund ta shkarkoni nga fajqa zyrtate e Qendrës Kombëtare të Biznesit</w:t>
      </w:r>
      <w:r>
        <w:rPr>
          <w:spacing w:val="40"/>
        </w:rPr>
        <w:t xml:space="preserve"> </w:t>
      </w:r>
      <w:r>
        <w:t>(QKB).</w:t>
      </w:r>
      <w:r>
        <w:rPr>
          <w:spacing w:val="40"/>
        </w:rPr>
        <w:t xml:space="preserve"> </w:t>
      </w:r>
      <w:r>
        <w:fldChar w:fldCharType="begin"/>
      </w:r>
      <w:r>
        <w:instrText xml:space="preserve"> HYPERLINK "https://qkb.gov.al/" \h </w:instrText>
      </w:r>
      <w:r>
        <w:fldChar w:fldCharType="separate"/>
      </w:r>
      <w:r>
        <w:rPr>
          <w:i/>
          <w:color w:val="0000FF"/>
          <w:u w:val="single" w:color="0000FF"/>
        </w:rPr>
        <w:t>https://qkb.gov.al</w:t>
      </w:r>
      <w:r>
        <w:rPr>
          <w:i/>
          <w:color w:val="0000FF"/>
          <w:u w:val="single" w:color="0000FF"/>
        </w:rPr>
        <w:fldChar w:fldCharType="end"/>
      </w:r>
    </w:p>
    <w:p w14:paraId="7D16922A">
      <w:pPr>
        <w:pStyle w:val="5"/>
        <w:spacing w:before="41"/>
        <w:rPr>
          <w:i/>
        </w:rPr>
      </w:pPr>
    </w:p>
    <w:p w14:paraId="18C8888D">
      <w:pPr>
        <w:pStyle w:val="2"/>
      </w:pPr>
      <w:r>
        <w:t>Pyetja</w:t>
      </w:r>
      <w:r>
        <w:rPr>
          <w:spacing w:val="1"/>
        </w:rPr>
        <w:t xml:space="preserve"> </w:t>
      </w:r>
      <w:r>
        <w:t>nr.</w:t>
      </w:r>
      <w:r>
        <w:rPr>
          <w:spacing w:val="3"/>
        </w:rPr>
        <w:t xml:space="preserve"> </w:t>
      </w:r>
      <w:r>
        <w:rPr>
          <w:spacing w:val="-10"/>
        </w:rPr>
        <w:t>3</w:t>
      </w:r>
    </w:p>
    <w:p w14:paraId="6E2B7683">
      <w:pPr>
        <w:pStyle w:val="5"/>
        <w:spacing w:before="40"/>
        <w:ind w:left="449"/>
      </w:pPr>
      <w:r>
        <w:rPr>
          <w:spacing w:val="-2"/>
        </w:rPr>
        <w:t>Çfarë</w:t>
      </w:r>
      <w:r>
        <w:rPr>
          <w:spacing w:val="3"/>
        </w:rPr>
        <w:t xml:space="preserve"> </w:t>
      </w:r>
      <w:r>
        <w:rPr>
          <w:spacing w:val="-2"/>
        </w:rPr>
        <w:t>sasie</w:t>
      </w:r>
      <w:r>
        <w:rPr>
          <w:spacing w:val="6"/>
        </w:rPr>
        <w:t xml:space="preserve"> </w:t>
      </w:r>
      <w:r>
        <w:rPr>
          <w:spacing w:val="-2"/>
        </w:rPr>
        <w:t>materiali</w:t>
      </w:r>
      <w:r>
        <w:rPr>
          <w:spacing w:val="36"/>
        </w:rPr>
        <w:t xml:space="preserve"> </w:t>
      </w:r>
      <w:r>
        <w:rPr>
          <w:spacing w:val="-2"/>
        </w:rPr>
        <w:t>është</w:t>
      </w:r>
      <w: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lejuar</w:t>
      </w:r>
      <w:r>
        <w:rPr>
          <w:spacing w:val="15"/>
        </w:rPr>
        <w:t xml:space="preserve"> </w:t>
      </w:r>
      <w:r>
        <w:rPr>
          <w:spacing w:val="-2"/>
        </w:rPr>
        <w:t>të</w:t>
      </w:r>
      <w:r>
        <w:rPr>
          <w:spacing w:val="-6"/>
        </w:rPr>
        <w:t xml:space="preserve"> </w:t>
      </w:r>
      <w:r>
        <w:rPr>
          <w:spacing w:val="-2"/>
        </w:rPr>
        <w:t>nxirret</w:t>
      </w:r>
      <w:r>
        <w:rPr>
          <w:spacing w:val="25"/>
        </w:rPr>
        <w:t xml:space="preserve"> </w:t>
      </w:r>
      <w:r>
        <w:rPr>
          <w:spacing w:val="-2"/>
        </w:rPr>
        <w:t>nga</w:t>
      </w:r>
      <w:r>
        <w:rPr>
          <w:spacing w:val="6"/>
        </w:rPr>
        <w:t xml:space="preserve"> </w:t>
      </w:r>
      <w:r>
        <w:rPr>
          <w:spacing w:val="-2"/>
        </w:rPr>
        <w:t>kjo</w:t>
      </w:r>
      <w:r>
        <w:rPr>
          <w:spacing w:val="-4"/>
        </w:rPr>
        <w:t xml:space="preserve"> </w:t>
      </w:r>
      <w:r>
        <w:rPr>
          <w:spacing w:val="-2"/>
        </w:rPr>
        <w:t>gurore?</w:t>
      </w:r>
    </w:p>
    <w:p w14:paraId="76B337D1">
      <w:pPr>
        <w:pStyle w:val="5"/>
        <w:spacing w:before="93"/>
      </w:pPr>
    </w:p>
    <w:p w14:paraId="6ECB8976">
      <w:pPr>
        <w:spacing w:before="0"/>
        <w:ind w:left="449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Përgjigje:</w:t>
      </w:r>
    </w:p>
    <w:p w14:paraId="5110266B">
      <w:pPr>
        <w:pStyle w:val="5"/>
        <w:spacing w:before="40"/>
        <w:ind w:left="449"/>
      </w:pPr>
      <w:r>
        <w:rPr>
          <w:spacing w:val="-2"/>
        </w:rPr>
        <w:t>Referuar</w:t>
      </w:r>
      <w:r>
        <w:rPr>
          <w:spacing w:val="12"/>
        </w:rPr>
        <w:t xml:space="preserve"> </w:t>
      </w:r>
      <w:r>
        <w:rPr>
          <w:spacing w:val="-2"/>
        </w:rPr>
        <w:t>formatit</w:t>
      </w:r>
      <w:r>
        <w:rPr>
          <w:spacing w:val="23"/>
        </w:rPr>
        <w:t xml:space="preserve"> </w:t>
      </w:r>
      <w:r>
        <w:rPr>
          <w:spacing w:val="-2"/>
        </w:rPr>
        <w:t>të</w:t>
      </w:r>
      <w:r>
        <w:rPr>
          <w:spacing w:val="-13"/>
        </w:rPr>
        <w:t xml:space="preserve"> </w:t>
      </w:r>
      <w:r>
        <w:rPr>
          <w:spacing w:val="-2"/>
        </w:rPr>
        <w:t>secilës</w:t>
      </w:r>
      <w:r>
        <w:rPr>
          <w:spacing w:val="15"/>
        </w:rPr>
        <w:t xml:space="preserve"> </w:t>
      </w:r>
      <w:r>
        <w:rPr>
          <w:spacing w:val="-2"/>
        </w:rPr>
        <w:t>leje</w:t>
      </w:r>
      <w:r>
        <w:rPr>
          <w:spacing w:val="-3"/>
        </w:rPr>
        <w:t xml:space="preserve"> </w:t>
      </w:r>
      <w:r>
        <w:rPr>
          <w:spacing w:val="-2"/>
        </w:rPr>
        <w:t>minerare,</w:t>
      </w:r>
      <w:r>
        <w:rPr>
          <w:spacing w:val="28"/>
        </w:rPr>
        <w:t xml:space="preserve"> </w:t>
      </w:r>
      <w:r>
        <w:rPr>
          <w:spacing w:val="-2"/>
        </w:rPr>
        <w:t>prodhimi</w:t>
      </w:r>
      <w:r>
        <w:rPr>
          <w:spacing w:val="13"/>
        </w:rPr>
        <w:t xml:space="preserve"> </w:t>
      </w:r>
      <w:r>
        <w:rPr>
          <w:spacing w:val="-2"/>
        </w:rPr>
        <w:t>vjetor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miratuar</w:t>
      </w:r>
      <w:r>
        <w:rPr>
          <w:spacing w:val="27"/>
        </w:rPr>
        <w:t xml:space="preserve"> </w:t>
      </w:r>
      <w:r>
        <w:rPr>
          <w:spacing w:val="-2"/>
        </w:rPr>
        <w:t>është</w:t>
      </w:r>
      <w:r>
        <w:t xml:space="preserve"> </w:t>
      </w:r>
      <w:r>
        <w:rPr>
          <w:spacing w:val="-10"/>
        </w:rPr>
        <w:t>:</w:t>
      </w:r>
    </w:p>
    <w:p w14:paraId="5CCDC267">
      <w:pPr>
        <w:pStyle w:val="5"/>
        <w:spacing w:before="138" w:after="1"/>
        <w:rPr>
          <w:sz w:val="20"/>
        </w:rPr>
      </w:pPr>
    </w:p>
    <w:tbl>
      <w:tblPr>
        <w:tblStyle w:val="4"/>
        <w:tblW w:w="0" w:type="auto"/>
        <w:tblInd w:w="10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661"/>
        <w:gridCol w:w="1217"/>
        <w:gridCol w:w="2193"/>
        <w:gridCol w:w="2419"/>
      </w:tblGrid>
      <w:tr w14:paraId="10CD9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66" w:type="dxa"/>
            <w:shd w:val="clear" w:color="auto" w:fill="C5D9F0"/>
          </w:tcPr>
          <w:p w14:paraId="249E1F09">
            <w:pPr>
              <w:pStyle w:val="8"/>
              <w:spacing w:before="167"/>
              <w:ind w:left="22" w:right="3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Nr</w:t>
            </w:r>
          </w:p>
        </w:tc>
        <w:tc>
          <w:tcPr>
            <w:tcW w:w="661" w:type="dxa"/>
            <w:shd w:val="clear" w:color="auto" w:fill="C5D9F0"/>
          </w:tcPr>
          <w:p w14:paraId="72A9CDF9">
            <w:pPr>
              <w:pStyle w:val="8"/>
              <w:spacing w:before="62" w:line="247" w:lineRule="auto"/>
              <w:ind w:left="127" w:right="15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Nr. Leje</w:t>
            </w:r>
          </w:p>
        </w:tc>
        <w:tc>
          <w:tcPr>
            <w:tcW w:w="1217" w:type="dxa"/>
            <w:shd w:val="clear" w:color="auto" w:fill="C5D9F0"/>
          </w:tcPr>
          <w:p w14:paraId="2FC9641D">
            <w:pPr>
              <w:pStyle w:val="8"/>
              <w:spacing w:before="167"/>
              <w:ind w:left="4" w:right="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Data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lejes</w:t>
            </w:r>
          </w:p>
        </w:tc>
        <w:tc>
          <w:tcPr>
            <w:tcW w:w="2193" w:type="dxa"/>
            <w:shd w:val="clear" w:color="auto" w:fill="C5D9F0"/>
          </w:tcPr>
          <w:p w14:paraId="263E7D18">
            <w:pPr>
              <w:pStyle w:val="8"/>
              <w:spacing w:before="167"/>
              <w:ind w:left="111"/>
              <w:rPr>
                <w:b/>
                <w:sz w:val="19"/>
              </w:rPr>
            </w:pPr>
            <w:r>
              <w:rPr>
                <w:b/>
                <w:sz w:val="19"/>
              </w:rPr>
              <w:t>Emri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subjektit</w:t>
            </w:r>
          </w:p>
        </w:tc>
        <w:tc>
          <w:tcPr>
            <w:tcW w:w="2419" w:type="dxa"/>
            <w:shd w:val="clear" w:color="auto" w:fill="C5D9F0"/>
          </w:tcPr>
          <w:p w14:paraId="7AA809AF">
            <w:pPr>
              <w:pStyle w:val="8"/>
              <w:spacing w:before="167"/>
              <w:ind w:left="19" w:right="1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Prodhim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minerali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në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Vit</w:t>
            </w:r>
          </w:p>
        </w:tc>
      </w:tr>
      <w:tr w14:paraId="018B18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6" w:type="dxa"/>
          </w:tcPr>
          <w:p w14:paraId="71AFDEB8">
            <w:pPr>
              <w:pStyle w:val="8"/>
              <w:spacing w:before="182"/>
              <w:ind w:left="30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61" w:type="dxa"/>
          </w:tcPr>
          <w:p w14:paraId="2C9634A1">
            <w:pPr>
              <w:pStyle w:val="8"/>
              <w:spacing w:before="182"/>
              <w:ind w:left="2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1550</w:t>
            </w:r>
          </w:p>
        </w:tc>
        <w:tc>
          <w:tcPr>
            <w:tcW w:w="1217" w:type="dxa"/>
          </w:tcPr>
          <w:p w14:paraId="5AAAFCA3">
            <w:pPr>
              <w:pStyle w:val="8"/>
              <w:spacing w:before="182"/>
              <w:ind w:lef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06.01.2012</w:t>
            </w:r>
          </w:p>
        </w:tc>
        <w:tc>
          <w:tcPr>
            <w:tcW w:w="2193" w:type="dxa"/>
          </w:tcPr>
          <w:p w14:paraId="09621945">
            <w:pPr>
              <w:pStyle w:val="8"/>
              <w:spacing w:before="62" w:line="264" w:lineRule="auto"/>
              <w:ind w:left="111" w:right="89"/>
              <w:rPr>
                <w:sz w:val="19"/>
              </w:rPr>
            </w:pPr>
            <w:r>
              <w:rPr>
                <w:sz w:val="19"/>
              </w:rPr>
              <w:t>Kristi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- Konstruksion </w:t>
            </w:r>
            <w:r>
              <w:rPr>
                <w:spacing w:val="-4"/>
                <w:sz w:val="19"/>
              </w:rPr>
              <w:t>shpk</w:t>
            </w:r>
          </w:p>
        </w:tc>
        <w:tc>
          <w:tcPr>
            <w:tcW w:w="2419" w:type="dxa"/>
          </w:tcPr>
          <w:p w14:paraId="68A2C1FE">
            <w:pPr>
              <w:pStyle w:val="8"/>
              <w:spacing w:before="178"/>
              <w:ind w:left="95" w:right="91"/>
              <w:jc w:val="center"/>
              <w:rPr>
                <w:sz w:val="19"/>
              </w:rPr>
            </w:pPr>
            <w:r>
              <w:rPr>
                <w:sz w:val="19"/>
              </w:rPr>
              <w:t>100,000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130,000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</w:t>
            </w:r>
            <w:r>
              <w:rPr>
                <w:spacing w:val="-2"/>
                <w:position w:val="6"/>
                <w:sz w:val="13"/>
              </w:rPr>
              <w:t>3</w:t>
            </w:r>
            <w:r>
              <w:rPr>
                <w:spacing w:val="-2"/>
                <w:sz w:val="19"/>
              </w:rPr>
              <w:t>/Viti</w:t>
            </w:r>
          </w:p>
        </w:tc>
      </w:tr>
      <w:tr w14:paraId="1288C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6" w:type="dxa"/>
          </w:tcPr>
          <w:p w14:paraId="1453600D">
            <w:pPr>
              <w:pStyle w:val="8"/>
              <w:spacing w:before="182"/>
              <w:ind w:left="30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61" w:type="dxa"/>
          </w:tcPr>
          <w:p w14:paraId="25D7A73B">
            <w:pPr>
              <w:pStyle w:val="8"/>
              <w:spacing w:before="182"/>
              <w:ind w:left="2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1589</w:t>
            </w:r>
          </w:p>
        </w:tc>
        <w:tc>
          <w:tcPr>
            <w:tcW w:w="1217" w:type="dxa"/>
          </w:tcPr>
          <w:p w14:paraId="0553F1C2">
            <w:pPr>
              <w:pStyle w:val="8"/>
              <w:spacing w:before="182"/>
              <w:ind w:lef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19.11.2012</w:t>
            </w:r>
          </w:p>
        </w:tc>
        <w:tc>
          <w:tcPr>
            <w:tcW w:w="2193" w:type="dxa"/>
          </w:tcPr>
          <w:p w14:paraId="69464851">
            <w:pPr>
              <w:pStyle w:val="8"/>
              <w:spacing w:before="182"/>
              <w:ind w:left="111"/>
              <w:rPr>
                <w:sz w:val="19"/>
              </w:rPr>
            </w:pPr>
            <w:r>
              <w:rPr>
                <w:sz w:val="19"/>
              </w:rPr>
              <w:t>BLUMAR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SKEL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shpk</w:t>
            </w:r>
          </w:p>
        </w:tc>
        <w:tc>
          <w:tcPr>
            <w:tcW w:w="2419" w:type="dxa"/>
          </w:tcPr>
          <w:p w14:paraId="73E98C3D">
            <w:pPr>
              <w:pStyle w:val="8"/>
              <w:spacing w:before="178"/>
              <w:ind w:left="95" w:right="91"/>
              <w:jc w:val="center"/>
              <w:rPr>
                <w:sz w:val="19"/>
              </w:rPr>
            </w:pPr>
            <w:r>
              <w:rPr>
                <w:sz w:val="19"/>
              </w:rPr>
              <w:t>150,000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</w:t>
            </w:r>
            <w:r>
              <w:rPr>
                <w:spacing w:val="-2"/>
                <w:position w:val="6"/>
                <w:sz w:val="13"/>
              </w:rPr>
              <w:t>3</w:t>
            </w:r>
            <w:r>
              <w:rPr>
                <w:spacing w:val="-2"/>
                <w:sz w:val="19"/>
              </w:rPr>
              <w:t>/Viti</w:t>
            </w:r>
          </w:p>
        </w:tc>
      </w:tr>
      <w:tr w14:paraId="2ED6E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6" w:type="dxa"/>
          </w:tcPr>
          <w:p w14:paraId="79A5519B">
            <w:pPr>
              <w:pStyle w:val="8"/>
              <w:spacing w:before="9"/>
              <w:rPr>
                <w:sz w:val="19"/>
              </w:rPr>
            </w:pPr>
          </w:p>
          <w:p w14:paraId="390C532D">
            <w:pPr>
              <w:pStyle w:val="8"/>
              <w:ind w:left="30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61" w:type="dxa"/>
          </w:tcPr>
          <w:p w14:paraId="6710A0BA">
            <w:pPr>
              <w:pStyle w:val="8"/>
              <w:spacing w:before="9"/>
              <w:rPr>
                <w:sz w:val="19"/>
              </w:rPr>
            </w:pPr>
          </w:p>
          <w:p w14:paraId="6B2AA5C3">
            <w:pPr>
              <w:pStyle w:val="8"/>
              <w:ind w:left="2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1957</w:t>
            </w:r>
          </w:p>
        </w:tc>
        <w:tc>
          <w:tcPr>
            <w:tcW w:w="1217" w:type="dxa"/>
          </w:tcPr>
          <w:p w14:paraId="407C375C">
            <w:pPr>
              <w:pStyle w:val="8"/>
              <w:spacing w:before="9"/>
              <w:rPr>
                <w:sz w:val="19"/>
              </w:rPr>
            </w:pPr>
          </w:p>
          <w:p w14:paraId="190BBC74">
            <w:pPr>
              <w:pStyle w:val="8"/>
              <w:ind w:lef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25.08.2023</w:t>
            </w:r>
          </w:p>
        </w:tc>
        <w:tc>
          <w:tcPr>
            <w:tcW w:w="2193" w:type="dxa"/>
          </w:tcPr>
          <w:p w14:paraId="7E307F5D">
            <w:pPr>
              <w:pStyle w:val="8"/>
              <w:spacing w:before="2" w:line="247" w:lineRule="auto"/>
              <w:ind w:left="111" w:right="89"/>
              <w:rPr>
                <w:sz w:val="19"/>
              </w:rPr>
            </w:pPr>
            <w:r>
              <w:rPr>
                <w:sz w:val="19"/>
              </w:rPr>
              <w:t>Vlora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Harbor Construction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  <w:p w14:paraId="657C5D33">
            <w:pPr>
              <w:pStyle w:val="8"/>
              <w:spacing w:before="16" w:line="202" w:lineRule="exact"/>
              <w:ind w:left="111"/>
              <w:rPr>
                <w:sz w:val="19"/>
              </w:rPr>
            </w:pPr>
            <w:r>
              <w:rPr>
                <w:spacing w:val="2"/>
                <w:sz w:val="19"/>
              </w:rPr>
              <w:t>Maintanance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shpk</w:t>
            </w:r>
          </w:p>
        </w:tc>
        <w:tc>
          <w:tcPr>
            <w:tcW w:w="2419" w:type="dxa"/>
          </w:tcPr>
          <w:p w14:paraId="0A8585FE">
            <w:pPr>
              <w:pStyle w:val="8"/>
              <w:spacing w:before="5"/>
              <w:rPr>
                <w:sz w:val="19"/>
              </w:rPr>
            </w:pPr>
          </w:p>
          <w:p w14:paraId="289B6551">
            <w:pPr>
              <w:pStyle w:val="8"/>
              <w:ind w:left="110" w:right="91"/>
              <w:jc w:val="center"/>
              <w:rPr>
                <w:sz w:val="19"/>
              </w:rPr>
            </w:pPr>
            <w:r>
              <w:rPr>
                <w:sz w:val="19"/>
              </w:rPr>
              <w:t>100,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000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</w:t>
            </w:r>
            <w:r>
              <w:rPr>
                <w:spacing w:val="-2"/>
                <w:position w:val="6"/>
                <w:sz w:val="13"/>
              </w:rPr>
              <w:t>3</w:t>
            </w:r>
            <w:r>
              <w:rPr>
                <w:spacing w:val="-2"/>
                <w:sz w:val="19"/>
              </w:rPr>
              <w:t>/Viti</w:t>
            </w:r>
          </w:p>
        </w:tc>
      </w:tr>
    </w:tbl>
    <w:p w14:paraId="6882C03C">
      <w:pPr>
        <w:pStyle w:val="5"/>
        <w:spacing w:before="27"/>
      </w:pPr>
    </w:p>
    <w:p w14:paraId="1520BDE7">
      <w:pPr>
        <w:pStyle w:val="2"/>
      </w:pPr>
      <w:r>
        <w:t>Pyetja</w:t>
      </w:r>
      <w:r>
        <w:rPr>
          <w:spacing w:val="1"/>
        </w:rPr>
        <w:t xml:space="preserve"> </w:t>
      </w:r>
      <w:r>
        <w:t>nr.</w:t>
      </w:r>
      <w:r>
        <w:rPr>
          <w:spacing w:val="3"/>
        </w:rPr>
        <w:t xml:space="preserve"> </w:t>
      </w:r>
      <w:r>
        <w:rPr>
          <w:spacing w:val="-10"/>
        </w:rPr>
        <w:t>4</w:t>
      </w:r>
    </w:p>
    <w:p w14:paraId="6EB500D9">
      <w:pPr>
        <w:pStyle w:val="5"/>
        <w:spacing w:before="39" w:line="273" w:lineRule="auto"/>
        <w:ind w:left="449" w:right="496"/>
        <w:jc w:val="both"/>
      </w:pPr>
      <w:r>
        <w:t>A</w:t>
      </w:r>
      <w:r>
        <w:rPr>
          <w:spacing w:val="-15"/>
        </w:rPr>
        <w:t xml:space="preserve"> </w:t>
      </w:r>
      <w:r>
        <w:t>është</w:t>
      </w:r>
      <w:r>
        <w:rPr>
          <w:spacing w:val="-15"/>
        </w:rPr>
        <w:t xml:space="preserve"> </w:t>
      </w:r>
      <w:r>
        <w:t>parashikuar</w:t>
      </w:r>
      <w:r>
        <w:rPr>
          <w:spacing w:val="-15"/>
        </w:rPr>
        <w:t xml:space="preserve"> </w:t>
      </w:r>
      <w:r>
        <w:t>ndonjë plan</w:t>
      </w:r>
      <w:r>
        <w:rPr>
          <w:spacing w:val="-14"/>
        </w:rPr>
        <w:t xml:space="preserve"> </w:t>
      </w:r>
      <w:r>
        <w:t>rehabilitimi</w:t>
      </w:r>
      <w:r>
        <w:rPr>
          <w:spacing w:val="20"/>
        </w:rPr>
        <w:t xml:space="preserve"> </w:t>
      </w:r>
      <w:r>
        <w:t>për</w:t>
      </w:r>
      <w:r>
        <w:rPr>
          <w:spacing w:val="-15"/>
        </w:rPr>
        <w:t xml:space="preserve"> </w:t>
      </w:r>
      <w:r>
        <w:t>zonën pas</w:t>
      </w:r>
      <w:r>
        <w:rPr>
          <w:spacing w:val="-15"/>
        </w:rPr>
        <w:t xml:space="preserve"> </w:t>
      </w:r>
      <w:r>
        <w:t>përfundimit</w:t>
      </w:r>
      <w:r>
        <w:rPr>
          <w:spacing w:val="20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operimeve,</w:t>
      </w:r>
      <w:r>
        <w:rPr>
          <w:spacing w:val="24"/>
        </w:rPr>
        <w:t xml:space="preserve"> </w:t>
      </w:r>
      <w:r>
        <w:t>apo</w:t>
      </w:r>
      <w:r>
        <w:rPr>
          <w:spacing w:val="-15"/>
        </w:rPr>
        <w:t xml:space="preserve"> </w:t>
      </w:r>
      <w:r>
        <w:t>kjo strukturë</w:t>
      </w:r>
      <w:r>
        <w:rPr>
          <w:spacing w:val="4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mbetet</w:t>
      </w:r>
      <w:r>
        <w:rPr>
          <w:spacing w:val="3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përhershme</w:t>
      </w:r>
      <w:r>
        <w:rPr>
          <w:spacing w:val="40"/>
        </w:rPr>
        <w:t xml:space="preserve"> </w:t>
      </w:r>
      <w:r>
        <w:t>?</w:t>
      </w:r>
    </w:p>
    <w:p w14:paraId="6E98B846">
      <w:pPr>
        <w:pStyle w:val="5"/>
        <w:spacing w:before="41"/>
      </w:pPr>
    </w:p>
    <w:p w14:paraId="0B4C2311">
      <w:pPr>
        <w:spacing w:before="0"/>
        <w:ind w:left="449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Përgjigje:</w:t>
      </w:r>
    </w:p>
    <w:p w14:paraId="4BC47A47">
      <w:pPr>
        <w:pStyle w:val="5"/>
        <w:spacing w:before="54" w:line="273" w:lineRule="auto"/>
        <w:ind w:left="449" w:right="422"/>
        <w:jc w:val="both"/>
      </w:pPr>
      <w:r>
        <w:t>Nee lidhje me rehabilitimin e mjedisit theksojmee se subjektet minerare paguajnee cdo vit</w:t>
      </w:r>
      <w:r>
        <w:rPr>
          <w:spacing w:val="80"/>
        </w:rPr>
        <w:t xml:space="preserve"> </w:t>
      </w:r>
      <w:r>
        <w:t>nee thesarin e shtetit garancinee e rehabilitimit, vleree e peercaktuar nee formatin e lejes, ku me perfundimin</w:t>
      </w:r>
      <w:r>
        <w:rPr>
          <w:spacing w:val="-2"/>
        </w:rPr>
        <w:t xml:space="preserve"> </w:t>
      </w:r>
      <w:r>
        <w:t>e afatit tee lejes minerare</w:t>
      </w:r>
      <w:r>
        <w:rPr>
          <w:spacing w:val="-3"/>
        </w:rPr>
        <w:t xml:space="preserve"> </w:t>
      </w:r>
      <w:r>
        <w:t>subjektet</w:t>
      </w:r>
      <w:r>
        <w:rPr>
          <w:spacing w:val="-6"/>
        </w:rPr>
        <w:t xml:space="preserve"> </w:t>
      </w:r>
      <w:r>
        <w:t>kanee</w:t>
      </w:r>
      <w:r>
        <w:rPr>
          <w:spacing w:val="-2"/>
        </w:rPr>
        <w:t xml:space="preserve"> </w:t>
      </w:r>
      <w:r>
        <w:t>detyree</w:t>
      </w:r>
      <w:r>
        <w:rPr>
          <w:spacing w:val="-3"/>
        </w:rPr>
        <w:t xml:space="preserve"> </w:t>
      </w:r>
      <w:r>
        <w:t>tee</w:t>
      </w:r>
      <w:r>
        <w:rPr>
          <w:spacing w:val="-3"/>
        </w:rPr>
        <w:t xml:space="preserve"> </w:t>
      </w:r>
      <w:r>
        <w:t>kryejnee</w:t>
      </w:r>
      <w:r>
        <w:rPr>
          <w:spacing w:val="-3"/>
        </w:rPr>
        <w:t xml:space="preserve"> </w:t>
      </w:r>
      <w:r>
        <w:t>rehabilitimin</w:t>
      </w:r>
      <w:r>
        <w:rPr>
          <w:spacing w:val="-11"/>
        </w:rPr>
        <w:t xml:space="preserve"> </w:t>
      </w:r>
      <w:r>
        <w:t>e mjedisit</w:t>
      </w:r>
      <w:r>
        <w:rPr>
          <w:spacing w:val="33"/>
        </w:rPr>
        <w:t xml:space="preserve"> </w:t>
      </w:r>
      <w:r>
        <w:t>tee</w:t>
      </w:r>
      <w:r>
        <w:rPr>
          <w:spacing w:val="-15"/>
        </w:rPr>
        <w:t xml:space="preserve"> </w:t>
      </w:r>
      <w:r>
        <w:t>sipeerfaqes</w:t>
      </w:r>
      <w:r>
        <w:rPr>
          <w:spacing w:val="26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prekur</w:t>
      </w:r>
      <w:r>
        <w:rPr>
          <w:spacing w:val="-8"/>
        </w:rPr>
        <w:t xml:space="preserve"> </w:t>
      </w:r>
      <w:r>
        <w:t>nga</w:t>
      </w:r>
      <w:r>
        <w:rPr>
          <w:spacing w:val="16"/>
        </w:rPr>
        <w:t xml:space="preserve"> </w:t>
      </w:r>
      <w:r>
        <w:t>aktiviteti</w:t>
      </w:r>
      <w:r>
        <w:rPr>
          <w:spacing w:val="24"/>
        </w:rPr>
        <w:t xml:space="preserve"> </w:t>
      </w:r>
      <w:r>
        <w:t>minerar.</w:t>
      </w:r>
    </w:p>
    <w:p w14:paraId="56852020">
      <w:pPr>
        <w:spacing w:before="3" w:line="276" w:lineRule="auto"/>
        <w:ind w:left="449" w:right="429" w:firstLine="0"/>
        <w:jc w:val="both"/>
        <w:rPr>
          <w:sz w:val="24"/>
        </w:rPr>
      </w:pPr>
      <w:r>
        <w:rPr>
          <w:sz w:val="24"/>
        </w:rPr>
        <w:t>Nee rast tee kundeert kur subjekti nuk e kryen rehabilitimin e sipeerfaqes see prekur nga shfryteezimi, referuar VKM nr. 741 pika 12 e tij “</w:t>
      </w:r>
      <w:r>
        <w:rPr>
          <w:i/>
          <w:sz w:val="24"/>
        </w:rPr>
        <w:t>Në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rastet kur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zotëruesi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lejes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minerare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nuk ka realizuar rehabilitimin progresiv ose përfundimtar, sipas planit të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miratuar,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ose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në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rast se zotëruesi i lejes minerare nënshkruan një marrëveshje me ministrinë përgjegjëse për veprimtarinë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minerare, vlera e plotë e garancisë, vjetore apo e përgjithshme, e rehabilitimit të mjedisit, kalon në favor të shtetit</w:t>
      </w:r>
      <w:r>
        <w:rPr>
          <w:sz w:val="24"/>
        </w:rPr>
        <w:t>.”, subjekti</w:t>
      </w:r>
      <w:r>
        <w:rPr>
          <w:spacing w:val="-5"/>
          <w:sz w:val="24"/>
        </w:rPr>
        <w:t xml:space="preserve"> </w:t>
      </w:r>
      <w:r>
        <w:rPr>
          <w:sz w:val="24"/>
        </w:rPr>
        <w:t>heq doree nga kthimi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garancisee see paguar dhe</w:t>
      </w:r>
      <w:r>
        <w:rPr>
          <w:spacing w:val="-4"/>
          <w:sz w:val="24"/>
        </w:rPr>
        <w:t xml:space="preserve"> </w:t>
      </w:r>
      <w:r>
        <w:rPr>
          <w:sz w:val="24"/>
        </w:rPr>
        <w:t>rehabilitimi</w:t>
      </w:r>
      <w:r>
        <w:rPr>
          <w:spacing w:val="39"/>
          <w:sz w:val="24"/>
        </w:rPr>
        <w:t xml:space="preserve"> </w:t>
      </w:r>
      <w:r>
        <w:rPr>
          <w:sz w:val="24"/>
        </w:rPr>
        <w:t>kryhet</w:t>
      </w:r>
      <w:r>
        <w:rPr>
          <w:spacing w:val="16"/>
          <w:sz w:val="24"/>
        </w:rPr>
        <w:t xml:space="preserve"> </w:t>
      </w:r>
      <w:r>
        <w:rPr>
          <w:sz w:val="24"/>
        </w:rPr>
        <w:t>nga subjekte t</w:t>
      </w:r>
      <w:r>
        <w:rPr>
          <w:rFonts w:hint="default"/>
          <w:sz w:val="24"/>
          <w:lang w:val="en-US"/>
        </w:rPr>
        <w:t>ë</w:t>
      </w:r>
      <w:bookmarkStart w:id="0" w:name="_GoBack"/>
      <w:bookmarkEnd w:id="0"/>
      <w:r>
        <w:rPr>
          <w:spacing w:val="-4"/>
          <w:sz w:val="24"/>
        </w:rPr>
        <w:t xml:space="preserve"> </w:t>
      </w:r>
      <w:r>
        <w:rPr>
          <w:sz w:val="24"/>
        </w:rPr>
        <w:t>specializuara</w:t>
      </w:r>
      <w:r>
        <w:rPr>
          <w:spacing w:val="40"/>
          <w:sz w:val="24"/>
        </w:rPr>
        <w:t xml:space="preserve"> </w:t>
      </w:r>
      <w:r>
        <w:rPr>
          <w:sz w:val="24"/>
        </w:rPr>
        <w:t>me miratimin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MIE-s</w:t>
      </w:r>
    </w:p>
    <w:p w14:paraId="6176A12E">
      <w:pPr>
        <w:pStyle w:val="5"/>
        <w:spacing w:before="40"/>
      </w:pPr>
    </w:p>
    <w:p w14:paraId="5706FCA4">
      <w:pPr>
        <w:pStyle w:val="5"/>
        <w:ind w:left="449"/>
      </w:pPr>
      <w:r>
        <w:rPr>
          <w:spacing w:val="-2"/>
        </w:rPr>
        <w:t>Faleminderit</w:t>
      </w:r>
      <w:r>
        <w:rPr>
          <w:spacing w:val="35"/>
        </w:rPr>
        <w:t xml:space="preserve"> </w:t>
      </w:r>
      <w:r>
        <w:rPr>
          <w:spacing w:val="-2"/>
        </w:rPr>
        <w:t>për</w:t>
      </w:r>
      <w:r>
        <w:rPr>
          <w:spacing w:val="-13"/>
        </w:rPr>
        <w:t xml:space="preserve"> </w:t>
      </w:r>
      <w:r>
        <w:rPr>
          <w:spacing w:val="-2"/>
        </w:rPr>
        <w:t>mirëkuptimin.</w:t>
      </w:r>
    </w:p>
    <w:sectPr>
      <w:type w:val="continuous"/>
      <w:pgSz w:w="11910" w:h="16850"/>
      <w:pgMar w:top="1400" w:right="992" w:bottom="1140" w:left="992" w:header="0" w:footer="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77EF1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9914890</wp:posOffset>
              </wp:positionV>
              <wp:extent cx="5779135" cy="3810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913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9135" h="38100">
                            <a:moveTo>
                              <a:pt x="5779134" y="0"/>
                            </a:moveTo>
                            <a:lnTo>
                              <a:pt x="0" y="0"/>
                            </a:lnTo>
                            <a:lnTo>
                              <a:pt x="0" y="38099"/>
                            </a:lnTo>
                            <a:lnTo>
                              <a:pt x="5779134" y="38099"/>
                            </a:lnTo>
                            <a:lnTo>
                              <a:pt x="5779134" y="0"/>
                            </a:lnTo>
                            <a:close/>
                          </a:path>
                        </a:pathLst>
                      </a:custGeom>
                      <a:solidFill>
                        <a:srgbClr val="9BBA58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70.55pt;margin-top:780.7pt;height:3pt;width:455.05pt;mso-position-horizontal-relative:page;mso-position-vertical-relative:page;z-index:-251657216;mso-width-relative:page;mso-height-relative:page;" fillcolor="#9BBA58" filled="t" stroked="f" coordsize="5779135,38100" o:gfxdata="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rugTtsAAAAOAQAADwAAAAAAAAABACAAAAAiAAAAZHJzL2Rvd25yZXYueG1sUEsBAhQAFAAA&#10;AAgAh07iQNSpdqElAgAA4AQAAA4AAAAAAAAAAQAgAAAAKgEAAGRycy9lMm9Eb2MueG1sUEsFBgAA&#10;AAAGAAYAWQEAAMEFAAAAAA==&#10;" path="m5779134,0l0,0,0,38099,5779134,38099,5779134,0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1741805</wp:posOffset>
              </wp:positionH>
              <wp:positionV relativeFrom="page">
                <wp:posOffset>9991725</wp:posOffset>
              </wp:positionV>
              <wp:extent cx="4070985" cy="31496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098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67665">
                          <w:pPr>
                            <w:spacing w:before="16"/>
                            <w:ind w:left="16" w:right="16" w:firstLine="0"/>
                            <w:jc w:val="center"/>
                            <w:rPr>
                              <w:i/>
                              <w:sz w:val="19"/>
                            </w:rPr>
                          </w:pPr>
                          <w:r>
                            <w:rPr>
                              <w:b/>
                              <w:i/>
                              <w:sz w:val="19"/>
                            </w:rPr>
                            <w:t>Adresa:</w:t>
                          </w:r>
                          <w:r>
                            <w:rPr>
                              <w:b/>
                              <w:i/>
                              <w:spacing w:val="1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Bulevardi</w:t>
                          </w:r>
                          <w:r>
                            <w:rPr>
                              <w:i/>
                              <w:spacing w:val="3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”</w:t>
                          </w:r>
                          <w:r>
                            <w:rPr>
                              <w:i/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Bajram</w:t>
                          </w:r>
                          <w:r>
                            <w:rPr>
                              <w:i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Curri”,</w:t>
                          </w:r>
                          <w:r>
                            <w:rPr>
                              <w:i/>
                              <w:spacing w:val="30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i/>
                              <w:sz w:val="19"/>
                            </w:rPr>
                            <w:t>Blloku</w:t>
                          </w:r>
                          <w:r>
                            <w:rPr>
                              <w:i/>
                              <w:spacing w:val="3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“Vasil</w:t>
                          </w:r>
                          <w:r>
                            <w:rPr>
                              <w:i/>
                              <w:spacing w:val="3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Shanto”,</w:t>
                          </w:r>
                          <w:r>
                            <w:rPr>
                              <w:i/>
                              <w:spacing w:val="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Tiranë,</w:t>
                          </w:r>
                          <w:r>
                            <w:rPr>
                              <w:i/>
                              <w:spacing w:val="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9"/>
                            </w:rPr>
                            <w:t>Shqipëri.</w:t>
                          </w:r>
                        </w:p>
                        <w:p w14:paraId="191FCDFB">
                          <w:pPr>
                            <w:spacing w:before="22"/>
                            <w:ind w:left="16" w:right="0" w:firstLine="0"/>
                            <w:jc w:val="center"/>
                            <w:rPr>
                              <w:i/>
                              <w:sz w:val="19"/>
                            </w:rPr>
                          </w:pPr>
                          <w:r>
                            <w:rPr>
                              <w:b/>
                              <w:i/>
                              <w:sz w:val="19"/>
                            </w:rPr>
                            <w:t>Tel</w:t>
                          </w:r>
                          <w:r>
                            <w:rPr>
                              <w:i/>
                              <w:sz w:val="19"/>
                            </w:rPr>
                            <w:t>.</w:t>
                          </w:r>
                          <w:r>
                            <w:rPr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+355</w:t>
                          </w:r>
                          <w:r>
                            <w:rPr>
                              <w:i/>
                              <w:spacing w:val="2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(0)</w:t>
                          </w:r>
                          <w:r>
                            <w:rPr>
                              <w:i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4</w:t>
                          </w:r>
                          <w:r>
                            <w:rPr>
                              <w:i/>
                              <w:spacing w:val="2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225</w:t>
                          </w:r>
                          <w:r>
                            <w:rPr>
                              <w:i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7117;</w:t>
                          </w:r>
                          <w:r>
                            <w:rPr>
                              <w:i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Fax</w:t>
                          </w:r>
                          <w:r>
                            <w:rPr>
                              <w:b/>
                              <w:i/>
                              <w:spacing w:val="2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+355</w:t>
                          </w:r>
                          <w:r>
                            <w:rPr>
                              <w:i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(0)</w:t>
                          </w:r>
                          <w:r>
                            <w:rPr>
                              <w:i/>
                              <w:spacing w:val="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4</w:t>
                          </w:r>
                          <w:r>
                            <w:rPr>
                              <w:i/>
                              <w:spacing w:val="2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225</w:t>
                          </w:r>
                          <w:r>
                            <w:rPr>
                              <w:i/>
                              <w:spacing w:val="2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19"/>
                            </w:rPr>
                            <w:t>7382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37.15pt;margin-top:786.75pt;height:24.8pt;width:320.55pt;mso-position-horizontal-relative:page;mso-position-vertical-relative:page;z-index:-251656192;mso-width-relative:page;mso-height-relative:page;" filled="f" stroked="f" coordsize="21600,21600" o:gfxdata="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frUIF3AAAAA0BAAAPAAAAAAAAAAEAIAAAACIAAABkcnMvZG93bnJldi54bWxQSwECFAAU&#10;AAAACACHTuJA7tpkJ7QBAAB0AwAADgAAAAAAAAABACAAAAAr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C967665">
                    <w:pPr>
                      <w:spacing w:before="16"/>
                      <w:ind w:left="16" w:right="16" w:firstLine="0"/>
                      <w:jc w:val="center"/>
                      <w:rPr>
                        <w:i/>
                        <w:sz w:val="19"/>
                      </w:rPr>
                    </w:pPr>
                    <w:r>
                      <w:rPr>
                        <w:b/>
                        <w:i/>
                        <w:sz w:val="19"/>
                      </w:rPr>
                      <w:t>Adresa:</w:t>
                    </w:r>
                    <w:r>
                      <w:rPr>
                        <w:b/>
                        <w:i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Bulevardi</w:t>
                    </w:r>
                    <w:r>
                      <w:rPr>
                        <w:i/>
                        <w:spacing w:val="30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”</w:t>
                    </w:r>
                    <w:r>
                      <w:rPr>
                        <w:i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Bajram</w:t>
                    </w:r>
                    <w:r>
                      <w:rPr>
                        <w:i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Curri”,</w:t>
                    </w:r>
                    <w:r>
                      <w:rPr>
                        <w:i/>
                        <w:spacing w:val="30"/>
                        <w:sz w:val="19"/>
                      </w:rPr>
                      <w:t xml:space="preserve">  </w:t>
                    </w:r>
                    <w:r>
                      <w:rPr>
                        <w:i/>
                        <w:sz w:val="19"/>
                      </w:rPr>
                      <w:t>Blloku</w:t>
                    </w:r>
                    <w:r>
                      <w:rPr>
                        <w:i/>
                        <w:spacing w:val="32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“Vasil</w:t>
                    </w:r>
                    <w:r>
                      <w:rPr>
                        <w:i/>
                        <w:spacing w:val="30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Shanto”,</w:t>
                    </w:r>
                    <w:r>
                      <w:rPr>
                        <w:i/>
                        <w:spacing w:val="15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Tiranë,</w:t>
                    </w:r>
                    <w:r>
                      <w:rPr>
                        <w:i/>
                        <w:spacing w:val="15"/>
                        <w:sz w:val="19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9"/>
                      </w:rPr>
                      <w:t>Shqipëri.</w:t>
                    </w:r>
                  </w:p>
                  <w:p w14:paraId="191FCDFB">
                    <w:pPr>
                      <w:spacing w:before="22"/>
                      <w:ind w:left="16" w:right="0" w:firstLine="0"/>
                      <w:jc w:val="center"/>
                      <w:rPr>
                        <w:i/>
                        <w:sz w:val="19"/>
                      </w:rPr>
                    </w:pPr>
                    <w:r>
                      <w:rPr>
                        <w:b/>
                        <w:i/>
                        <w:sz w:val="19"/>
                      </w:rPr>
                      <w:t>Tel</w:t>
                    </w:r>
                    <w:r>
                      <w:rPr>
                        <w:i/>
                        <w:sz w:val="19"/>
                      </w:rPr>
                      <w:t>.</w:t>
                    </w:r>
                    <w:r>
                      <w:rPr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+355</w:t>
                    </w:r>
                    <w:r>
                      <w:rPr>
                        <w:i/>
                        <w:spacing w:val="25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(0)</w:t>
                    </w:r>
                    <w:r>
                      <w:rPr>
                        <w:i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4</w:t>
                    </w:r>
                    <w:r>
                      <w:rPr>
                        <w:i/>
                        <w:spacing w:val="25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225</w:t>
                    </w:r>
                    <w:r>
                      <w:rPr>
                        <w:i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7117;</w:t>
                    </w:r>
                    <w:r>
                      <w:rPr>
                        <w:i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Fax</w:t>
                    </w:r>
                    <w:r>
                      <w:rPr>
                        <w:b/>
                        <w:i/>
                        <w:spacing w:val="27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+355</w:t>
                    </w:r>
                    <w:r>
                      <w:rPr>
                        <w:i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(0)</w:t>
                    </w:r>
                    <w:r>
                      <w:rPr>
                        <w:i/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4</w:t>
                    </w:r>
                    <w:r>
                      <w:rPr>
                        <w:i/>
                        <w:spacing w:val="26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225</w:t>
                    </w:r>
                    <w:r>
                      <w:rPr>
                        <w:i/>
                        <w:spacing w:val="25"/>
                        <w:sz w:val="19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9"/>
                      </w:rPr>
                      <w:t>7382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BDF3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sq-AL" w:eastAsia="en-US" w:bidi="ar-SA"/>
    </w:rPr>
  </w:style>
  <w:style w:type="paragraph" w:styleId="2">
    <w:name w:val="heading 1"/>
    <w:basedOn w:val="1"/>
    <w:qFormat/>
    <w:uiPriority w:val="1"/>
    <w:pPr>
      <w:ind w:left="44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q-AL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sq-AL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sq-AL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sq-A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2025-04-03T09:33:00Z</dcterms:created>
  <dc:creator>Erald Breganaku</dc:creator>
  <cp:lastModifiedBy>o.nuellari</cp:lastModifiedBy>
  <dcterms:modified xsi:type="dcterms:W3CDTF">2025-04-03T09:34:14Z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1033-12.2.0.20326</vt:lpwstr>
  </property>
  <property fmtid="{D5CDD505-2E9C-101B-9397-08002B2CF9AE}" pid="7" name="ICV">
    <vt:lpwstr>924B9110EECF47BD803DDACEF531705D_13</vt:lpwstr>
  </property>
</Properties>
</file>